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5A" w:rsidRPr="00BB0074" w:rsidRDefault="00174C5A" w:rsidP="00174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F95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174C5A" w:rsidRPr="000F5F95" w:rsidRDefault="00174C5A" w:rsidP="00174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F95">
        <w:rPr>
          <w:rFonts w:ascii="Times New Roman" w:hAnsi="Times New Roman" w:cs="Times New Roman"/>
          <w:sz w:val="24"/>
          <w:szCs w:val="24"/>
        </w:rPr>
        <w:t>к «Положению о Конкурсе региональных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и отделений</w:t>
      </w:r>
      <w:r w:rsidRPr="000F5F95">
        <w:rPr>
          <w:rFonts w:ascii="Times New Roman" w:hAnsi="Times New Roman" w:cs="Times New Roman"/>
          <w:sz w:val="24"/>
          <w:szCs w:val="24"/>
        </w:rPr>
        <w:t xml:space="preserve"> ВЭО России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74C5A" w:rsidRDefault="00174C5A" w:rsidP="00174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C5A" w:rsidRPr="000F5F95" w:rsidRDefault="00174C5A" w:rsidP="00174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F95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174C5A" w:rsidRPr="005E6BD4" w:rsidRDefault="00174C5A" w:rsidP="00174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F95">
        <w:rPr>
          <w:rFonts w:ascii="Times New Roman" w:hAnsi="Times New Roman" w:cs="Times New Roman"/>
          <w:b/>
          <w:sz w:val="24"/>
          <w:szCs w:val="24"/>
        </w:rPr>
        <w:t xml:space="preserve">на Конкурс региональных организаций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отделений </w:t>
      </w:r>
      <w:r w:rsidRPr="000F5F95">
        <w:rPr>
          <w:rFonts w:ascii="Times New Roman" w:hAnsi="Times New Roman" w:cs="Times New Roman"/>
          <w:b/>
          <w:sz w:val="24"/>
          <w:szCs w:val="24"/>
        </w:rPr>
        <w:t>ВЭО России</w:t>
      </w:r>
    </w:p>
    <w:p w:rsidR="00174C5A" w:rsidRPr="000F5F95" w:rsidRDefault="00174C5A" w:rsidP="00174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95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 w:rsidRPr="000F5F95">
        <w:rPr>
          <w:rFonts w:ascii="Times New Roman" w:hAnsi="Times New Roman" w:cs="Times New Roman"/>
          <w:i/>
          <w:sz w:val="24"/>
          <w:szCs w:val="24"/>
        </w:rPr>
        <w:t>(полное наименование региональной организации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(отделения)</w:t>
      </w:r>
      <w:r w:rsidRPr="000F5F95">
        <w:rPr>
          <w:rFonts w:ascii="Times New Roman" w:hAnsi="Times New Roman" w:cs="Times New Roman"/>
          <w:i/>
          <w:sz w:val="24"/>
          <w:szCs w:val="24"/>
        </w:rPr>
        <w:t xml:space="preserve"> ВЭО России)</w:t>
      </w:r>
      <w:r w:rsidRPr="000F5F95">
        <w:rPr>
          <w:rFonts w:ascii="Times New Roman" w:hAnsi="Times New Roman" w:cs="Times New Roman"/>
          <w:sz w:val="24"/>
          <w:szCs w:val="24"/>
        </w:rPr>
        <w:t xml:space="preserve"> направляет результаты деятельности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(отделения) </w:t>
      </w:r>
      <w:r w:rsidRPr="004A2E7D">
        <w:rPr>
          <w:rFonts w:ascii="Times New Roman" w:hAnsi="Times New Roman" w:cs="Times New Roman"/>
          <w:b/>
          <w:sz w:val="24"/>
          <w:szCs w:val="24"/>
        </w:rPr>
        <w:t>за период с января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октябрь </w:t>
      </w:r>
      <w:r w:rsidRPr="004A2E7D">
        <w:rPr>
          <w:rFonts w:ascii="Times New Roman" w:hAnsi="Times New Roman" w:cs="Times New Roman"/>
          <w:b/>
          <w:sz w:val="24"/>
          <w:szCs w:val="24"/>
        </w:rPr>
        <w:t>2020 гг.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К</w:t>
      </w:r>
      <w:r w:rsidRPr="000F5F95">
        <w:rPr>
          <w:rFonts w:ascii="Times New Roman" w:hAnsi="Times New Roman" w:cs="Times New Roman"/>
          <w:sz w:val="24"/>
          <w:szCs w:val="24"/>
        </w:rPr>
        <w:t xml:space="preserve">онкурсе региональных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и отделений </w:t>
      </w:r>
      <w:r w:rsidRPr="000F5F95">
        <w:rPr>
          <w:rFonts w:ascii="Times New Roman" w:hAnsi="Times New Roman" w:cs="Times New Roman"/>
          <w:sz w:val="24"/>
          <w:szCs w:val="24"/>
        </w:rPr>
        <w:t>ВЭО России.</w:t>
      </w:r>
    </w:p>
    <w:p w:rsidR="00174C5A" w:rsidRPr="000F5F95" w:rsidRDefault="00174C5A" w:rsidP="00174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C5A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997E2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Официальное название (полное и сокращенное) организации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(отделения) </w:t>
      </w:r>
      <w:r w:rsidRPr="00997E2A">
        <w:rPr>
          <w:rFonts w:ascii="Times New Roman" w:hAnsi="Times New Roman" w:cs="Times New Roman"/>
          <w:snapToGrid w:val="0"/>
          <w:color w:val="auto"/>
          <w:sz w:val="24"/>
          <w:szCs w:val="24"/>
        </w:rPr>
        <w:t>и копия Свидетельства о государственной регистрации юридического лица (при наличии).</w:t>
      </w:r>
    </w:p>
    <w:p w:rsidR="00174C5A" w:rsidRPr="00997E2A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Наличие Сертификата ВЭО России.</w:t>
      </w:r>
    </w:p>
    <w:p w:rsidR="00174C5A" w:rsidRPr="00997E2A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997E2A">
        <w:rPr>
          <w:rFonts w:ascii="Times New Roman" w:hAnsi="Times New Roman" w:cs="Times New Roman"/>
          <w:snapToGrid w:val="0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анковские реквизиты организации (отделения).</w:t>
      </w:r>
    </w:p>
    <w:p w:rsidR="00174C5A" w:rsidRPr="00997E2A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997E2A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руководителя организации (отделения). </w:t>
      </w:r>
    </w:p>
    <w:p w:rsidR="00174C5A" w:rsidRPr="003344E6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3344E6">
        <w:rPr>
          <w:rFonts w:ascii="Times New Roman" w:hAnsi="Times New Roman" w:cs="Times New Roman"/>
          <w:snapToGrid w:val="0"/>
          <w:color w:val="auto"/>
          <w:sz w:val="24"/>
          <w:szCs w:val="24"/>
        </w:rPr>
        <w:t>ФИО заместителя руководителя организации (отделения) / контактные данные.</w:t>
      </w:r>
    </w:p>
    <w:p w:rsidR="00174C5A" w:rsidRPr="00997E2A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Численность членов организации (отделения).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F95">
        <w:rPr>
          <w:rFonts w:ascii="Times New Roman" w:hAnsi="Times New Roman" w:cs="Times New Roman"/>
          <w:snapToGrid w:val="0"/>
          <w:sz w:val="24"/>
          <w:szCs w:val="24"/>
        </w:rPr>
        <w:t>Сумма собранных за отчетный период членских взносов и сумма перечислений в ВЭО России за отчетный период.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Основные направления деятельности организации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(отделения), </w:t>
      </w:r>
      <w:r w:rsidRPr="000F5F95">
        <w:rPr>
          <w:rFonts w:ascii="Times New Roman" w:hAnsi="Times New Roman" w:cs="Times New Roman"/>
          <w:snapToGrid w:val="0"/>
          <w:sz w:val="24"/>
          <w:szCs w:val="24"/>
        </w:rPr>
        <w:t>(кратко).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F95">
        <w:rPr>
          <w:rFonts w:ascii="Times New Roman" w:hAnsi="Times New Roman" w:cs="Times New Roman"/>
          <w:snapToGrid w:val="0"/>
          <w:sz w:val="24"/>
          <w:szCs w:val="24"/>
        </w:rPr>
        <w:t>Количество и наименование проведенных мероприятий за отчетный период.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Участие в мероприятиях ВЭО России (региональная площадка Московского академического экономического форума, региональная площадка Всероссийского экономического диктанта и т.п.) 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5F95">
        <w:rPr>
          <w:rFonts w:ascii="Times New Roman" w:hAnsi="Times New Roman" w:cs="Times New Roman"/>
          <w:snapToGrid w:val="0"/>
          <w:sz w:val="24"/>
          <w:szCs w:val="24"/>
        </w:rPr>
        <w:t>Количество публикаций в СМИ о деятельности региональной организации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(отделения)</w:t>
      </w: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, проведенных мероприятиях (с указанием гиперссылок </w:t>
      </w:r>
      <w:r>
        <w:rPr>
          <w:rFonts w:ascii="Times New Roman" w:hAnsi="Times New Roman" w:cs="Times New Roman"/>
          <w:snapToGrid w:val="0"/>
          <w:sz w:val="24"/>
          <w:szCs w:val="24"/>
        </w:rPr>
        <w:t>публикаций</w:t>
      </w: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 на </w:t>
      </w:r>
      <w:r w:rsidRPr="000F5F95">
        <w:rPr>
          <w:rFonts w:ascii="Times New Roman" w:hAnsi="Times New Roman" w:cs="Times New Roman"/>
          <w:snapToGrid w:val="0"/>
          <w:sz w:val="24"/>
          <w:szCs w:val="24"/>
          <w:lang w:val="en-US"/>
        </w:rPr>
        <w:t>web</w:t>
      </w:r>
      <w:r w:rsidRPr="000F5F95">
        <w:rPr>
          <w:rFonts w:ascii="Times New Roman" w:hAnsi="Times New Roman" w:cs="Times New Roman"/>
          <w:snapToGrid w:val="0"/>
          <w:sz w:val="24"/>
          <w:szCs w:val="24"/>
        </w:rPr>
        <w:t>-ресурсах, копии публикаций в печатных СМИ).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Наличие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-сайта организации (отделения), аккаунтов в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(при наличии – указать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сылки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Наименования</w:t>
      </w: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 постоянно действующих круглых столов, форумов и т.п.</w:t>
      </w:r>
    </w:p>
    <w:p w:rsidR="00174C5A" w:rsidRPr="000F5F95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Наименования</w:t>
      </w: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 и количество проведенных проектов.</w:t>
      </w:r>
    </w:p>
    <w:p w:rsidR="00174C5A" w:rsidRPr="00FE2AFC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Основные достижения региональной организации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(отделения) </w:t>
      </w:r>
      <w:r w:rsidRPr="000F5F95">
        <w:rPr>
          <w:rFonts w:ascii="Times New Roman" w:hAnsi="Times New Roman" w:cs="Times New Roman"/>
          <w:snapToGrid w:val="0"/>
          <w:sz w:val="24"/>
          <w:szCs w:val="24"/>
        </w:rPr>
        <w:t xml:space="preserve">по содействию в решении задач развития региона (социально-экономическое развитие региона / развитие региональной </w:t>
      </w:r>
      <w:r w:rsidRPr="00FE2AFC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(отделения) ВЭО России</w:t>
      </w:r>
      <w:r w:rsidRPr="00FE2AFC">
        <w:rPr>
          <w:rFonts w:ascii="Times New Roman" w:hAnsi="Times New Roman" w:cs="Times New Roman"/>
          <w:snapToGrid w:val="0"/>
          <w:color w:val="auto"/>
          <w:sz w:val="24"/>
          <w:szCs w:val="24"/>
        </w:rPr>
        <w:t>.</w:t>
      </w:r>
    </w:p>
    <w:p w:rsidR="00174C5A" w:rsidRPr="00FE2AFC" w:rsidRDefault="00174C5A" w:rsidP="00174C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-1843"/>
        </w:tabs>
        <w:spacing w:after="60" w:line="240" w:lineRule="auto"/>
        <w:ind w:left="425" w:hanging="425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Наименования</w:t>
      </w:r>
      <w:r w:rsidRPr="00FE2AFC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реализованных проектов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,</w:t>
      </w:r>
      <w:r w:rsidRPr="00FE2AFC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направленных на сохранение и популяризацию культурного наследия Императорского ВЭО и деятельности Вольного экономического общества России: образовательно-просветительские мероприятия, выставки и презентации, конкурсные проекты и т.п.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, в том числе проведенные в честь 255-летия ВЭО России.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4241"/>
      </w:tblGrid>
      <w:tr w:rsidR="00174C5A" w:rsidRPr="00B96B17" w:rsidTr="00174C5A">
        <w:trPr>
          <w:jc w:val="center"/>
        </w:trPr>
        <w:tc>
          <w:tcPr>
            <w:tcW w:w="5114" w:type="dxa"/>
          </w:tcPr>
          <w:p w:rsidR="00174C5A" w:rsidRDefault="00174C5A" w:rsidP="00B8169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174C5A" w:rsidRPr="00B96B17" w:rsidRDefault="00174C5A" w:rsidP="00B8169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6B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Должность, ФИО</w:t>
            </w:r>
            <w:r w:rsidRPr="00B96B17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ootnoteReference w:id="1"/>
            </w:r>
          </w:p>
          <w:p w:rsidR="00174C5A" w:rsidRPr="00B96B17" w:rsidRDefault="00174C5A" w:rsidP="00B8169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6B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«___» ________________ 2020 г.</w:t>
            </w:r>
          </w:p>
        </w:tc>
        <w:tc>
          <w:tcPr>
            <w:tcW w:w="4241" w:type="dxa"/>
          </w:tcPr>
          <w:p w:rsidR="00174C5A" w:rsidRPr="00B96B17" w:rsidRDefault="00174C5A" w:rsidP="00B816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6B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Подпись</w:t>
            </w:r>
          </w:p>
          <w:p w:rsidR="00174C5A" w:rsidRPr="00B96B17" w:rsidRDefault="00174C5A" w:rsidP="00B816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6B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М.П.</w:t>
            </w:r>
          </w:p>
        </w:tc>
      </w:tr>
    </w:tbl>
    <w:p w:rsidR="00174C5A" w:rsidRPr="000F5F95" w:rsidRDefault="00174C5A" w:rsidP="00174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C5A" w:rsidRPr="00BB0074" w:rsidRDefault="00174C5A" w:rsidP="00174C5A">
      <w:p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BB0074">
        <w:rPr>
          <w:rFonts w:ascii="Times New Roman" w:hAnsi="Times New Roman" w:cs="Times New Roman"/>
          <w:i/>
        </w:rPr>
        <w:t>Объем представления н</w:t>
      </w:r>
      <w:r w:rsidR="008572EC">
        <w:rPr>
          <w:rFonts w:ascii="Times New Roman" w:hAnsi="Times New Roman" w:cs="Times New Roman"/>
          <w:i/>
        </w:rPr>
        <w:t>е должен превышать 5-и страниц.</w:t>
      </w:r>
    </w:p>
    <w:p w:rsidR="00174C5A" w:rsidRPr="00BB0074" w:rsidRDefault="00174C5A" w:rsidP="00174C5A">
      <w:p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BB0074">
        <w:rPr>
          <w:rFonts w:ascii="Times New Roman" w:hAnsi="Times New Roman" w:cs="Times New Roman"/>
          <w:i/>
        </w:rPr>
        <w:t xml:space="preserve">Представление оформляется в 2 экземплярах – оригинал и копия. </w:t>
      </w:r>
    </w:p>
    <w:p w:rsidR="00B25137" w:rsidRPr="008572EC" w:rsidRDefault="00174C5A" w:rsidP="008572EC">
      <w:p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BB0074">
        <w:rPr>
          <w:rFonts w:ascii="Times New Roman" w:hAnsi="Times New Roman" w:cs="Times New Roman"/>
          <w:i/>
        </w:rPr>
        <w:t xml:space="preserve">Копия представления направляется в электронном виде в следующих форматах: </w:t>
      </w:r>
      <w:r w:rsidRPr="00BB0074">
        <w:rPr>
          <w:rFonts w:ascii="Times New Roman" w:hAnsi="Times New Roman" w:cs="Times New Roman"/>
          <w:i/>
          <w:lang w:val="en-US"/>
        </w:rPr>
        <w:t>PDF</w:t>
      </w:r>
      <w:r w:rsidRPr="00BB0074">
        <w:rPr>
          <w:rFonts w:ascii="Times New Roman" w:hAnsi="Times New Roman" w:cs="Times New Roman"/>
          <w:i/>
        </w:rPr>
        <w:t xml:space="preserve"> (скан представления с подписью и печатью), .</w:t>
      </w:r>
      <w:r w:rsidRPr="00BB0074">
        <w:rPr>
          <w:rFonts w:ascii="Times New Roman" w:hAnsi="Times New Roman" w:cs="Times New Roman"/>
          <w:i/>
          <w:lang w:val="en-US"/>
        </w:rPr>
        <w:t>DOC</w:t>
      </w:r>
      <w:r w:rsidRPr="00BB0074">
        <w:rPr>
          <w:rFonts w:ascii="Times New Roman" w:hAnsi="Times New Roman" w:cs="Times New Roman"/>
          <w:i/>
        </w:rPr>
        <w:t xml:space="preserve"> (текст документа).</w:t>
      </w:r>
    </w:p>
    <w:sectPr w:rsidR="00B25137" w:rsidRPr="0085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BB" w:rsidRDefault="001C0FBB" w:rsidP="00174C5A">
      <w:pPr>
        <w:spacing w:after="0" w:line="240" w:lineRule="auto"/>
      </w:pPr>
      <w:r>
        <w:separator/>
      </w:r>
    </w:p>
  </w:endnote>
  <w:endnote w:type="continuationSeparator" w:id="0">
    <w:p w:rsidR="001C0FBB" w:rsidRDefault="001C0FBB" w:rsidP="0017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BB" w:rsidRDefault="001C0FBB" w:rsidP="00174C5A">
      <w:pPr>
        <w:spacing w:after="0" w:line="240" w:lineRule="auto"/>
      </w:pPr>
      <w:r>
        <w:separator/>
      </w:r>
    </w:p>
  </w:footnote>
  <w:footnote w:type="continuationSeparator" w:id="0">
    <w:p w:rsidR="001C0FBB" w:rsidRDefault="001C0FBB" w:rsidP="00174C5A">
      <w:pPr>
        <w:spacing w:after="0" w:line="240" w:lineRule="auto"/>
      </w:pPr>
      <w:r>
        <w:continuationSeparator/>
      </w:r>
    </w:p>
  </w:footnote>
  <w:footnote w:id="1">
    <w:p w:rsidR="00174C5A" w:rsidRDefault="00174C5A" w:rsidP="00174C5A">
      <w:pPr>
        <w:pStyle w:val="a4"/>
      </w:pPr>
      <w:r>
        <w:rPr>
          <w:rStyle w:val="a6"/>
        </w:rPr>
        <w:footnoteRef/>
      </w:r>
      <w:r>
        <w:t xml:space="preserve"> </w:t>
      </w:r>
      <w:r w:rsidRPr="00A76562">
        <w:rPr>
          <w:rFonts w:ascii="Times New Roman" w:hAnsi="Times New Roman" w:cs="Times New Roman"/>
        </w:rPr>
        <w:t>Представление подписывает</w:t>
      </w:r>
      <w:r>
        <w:rPr>
          <w:rFonts w:ascii="Times New Roman" w:hAnsi="Times New Roman" w:cs="Times New Roman"/>
        </w:rPr>
        <w:t xml:space="preserve"> руководитель региональной орга</w:t>
      </w:r>
      <w:r w:rsidR="008572EC">
        <w:rPr>
          <w:rFonts w:ascii="Times New Roman" w:hAnsi="Times New Roman" w:cs="Times New Roman"/>
        </w:rPr>
        <w:t>низации (отделения) ВЭО России.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93D12"/>
    <w:multiLevelType w:val="hybridMultilevel"/>
    <w:tmpl w:val="C4547AE0"/>
    <w:lvl w:ilvl="0" w:tplc="44FE10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Calibri" w:hAnsi="Times New Roman" w:cs="Calibri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02"/>
    <w:rsid w:val="00174C5A"/>
    <w:rsid w:val="001C0FBB"/>
    <w:rsid w:val="008572EC"/>
    <w:rsid w:val="00B23A02"/>
    <w:rsid w:val="00B25137"/>
    <w:rsid w:val="00B4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217EB"/>
  <w15:chartTrackingRefBased/>
  <w15:docId w15:val="{833DB27B-913B-45F1-B890-2E56B02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4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C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74C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4C5A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174C5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74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4C5A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9">
    <w:name w:val="footer"/>
    <w:basedOn w:val="a"/>
    <w:link w:val="aa"/>
    <w:uiPriority w:val="99"/>
    <w:unhideWhenUsed/>
    <w:rsid w:val="00174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4C5A"/>
    <w:rPr>
      <w:rFonts w:ascii="Calibri" w:eastAsia="Calibri" w:hAnsi="Calibri" w:cs="Calibri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Steyson</cp:lastModifiedBy>
  <cp:revision>3</cp:revision>
  <dcterms:created xsi:type="dcterms:W3CDTF">2020-06-04T07:18:00Z</dcterms:created>
  <dcterms:modified xsi:type="dcterms:W3CDTF">2020-06-04T11:42:00Z</dcterms:modified>
</cp:coreProperties>
</file>